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СПЕЦИФИКАЦИЯ №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end"/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72CBD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 </w:t>
      </w:r>
      <w:r w:rsidRPr="00972CBD">
        <w:rPr>
          <w:rFonts w:ascii="Times New Roman" w:eastAsia="Times New Roman" w:hAnsi="Times New Roman" w:cs="Times New Roman"/>
          <w:noProof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59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1134"/>
        <w:gridCol w:w="709"/>
        <w:gridCol w:w="992"/>
        <w:gridCol w:w="1134"/>
        <w:gridCol w:w="1137"/>
        <w:gridCol w:w="1276"/>
        <w:gridCol w:w="1275"/>
        <w:gridCol w:w="1560"/>
        <w:gridCol w:w="1701"/>
        <w:gridCol w:w="1846"/>
      </w:tblGrid>
      <w:tr w:rsidR="00972CBD" w:rsidRPr="00972CBD" w:rsidTr="00972CBD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 xml:space="preserve">Наименование ТМЦ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Код ТМЦ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Ед.</w:t>
            </w: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ТМЦ</w:t>
            </w:r>
          </w:p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Общая стоимость ТМЦ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5"/>
                <w:lang w:eastAsia="ru-RU"/>
              </w:rPr>
              <w:t>Сумма НДС в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Общая стоимость ТМЦ с Н</w:t>
            </w:r>
            <w:r w:rsidRPr="00972CBD"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  <w:t>ДС, руб.</w:t>
            </w:r>
          </w:p>
        </w:tc>
        <w:tc>
          <w:tcPr>
            <w:tcW w:w="354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График вывоза ТМЦ</w:t>
            </w:r>
          </w:p>
        </w:tc>
      </w:tr>
      <w:tr w:rsidR="00972CBD" w:rsidRPr="00972CBD" w:rsidTr="00972CBD">
        <w:trPr>
          <w:trHeight w:hRule="exact" w:val="16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А  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резкой на территории Тульской нефтебазы )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B4303D" w:rsidRDefault="00CB20DF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Тульская нефтебаза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1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559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6C8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А  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</w:t>
            </w:r>
            <w:r w:rsidR="00DA26C8">
              <w:rPr>
                <w:rFonts w:ascii="Times New Roman" w:eastAsia="Times New Roman" w:hAnsi="Times New Roman" w:cs="Times New Roman"/>
                <w:lang w:eastAsia="ru-RU"/>
              </w:rPr>
              <w:t xml:space="preserve">ой на территории Новомосковской </w:t>
            </w:r>
          </w:p>
          <w:p w:rsidR="00E22BC0" w:rsidRPr="00B178EB" w:rsidRDefault="00E22BC0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нефтебазы )</w:t>
            </w:r>
            <w:proofErr w:type="gramEnd"/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232035" w:rsidRDefault="00CB20DF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Новомосковская</w:t>
            </w:r>
            <w:proofErr w:type="spellEnd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нефтебаза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3272D6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72CBD" w:rsidRPr="00972CBD" w:rsidTr="00972CBD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350A4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Итого общая стоимость ТМЦ по настоящей спецификации составляет:</w:t>
      </w:r>
    </w:p>
    <w:p w:rsid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color w:val="000000"/>
          <w:spacing w:val="-7"/>
          <w:lang w:eastAsia="ru-RU"/>
        </w:rPr>
        <w:t>(Сумма прописью, в т.ч. НДС - сумма прописью)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end"/>
      </w:r>
      <w:bookmarkEnd w:id="1"/>
    </w:p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972CBD" w:rsidRPr="00972CBD" w:rsidRDefault="00972CBD" w:rsidP="00972CBD">
      <w:pPr>
        <w:numPr>
          <w:ilvl w:val="0"/>
          <w:numId w:val="1"/>
        </w:numPr>
        <w:tabs>
          <w:tab w:val="right" w:pos="-2694"/>
        </w:tabs>
        <w:spacing w:after="0" w:line="240" w:lineRule="auto"/>
        <w:ind w:left="284" w:firstLine="0"/>
        <w:rPr>
          <w:rFonts w:ascii="Calibri" w:eastAsia="Times New Roman" w:hAnsi="Calibri" w:cs="Times New Roman"/>
        </w:rPr>
      </w:pPr>
      <w:r w:rsidRPr="00972CBD">
        <w:rPr>
          <w:rFonts w:ascii="Times New Roman" w:eastAsia="Times New Roman" w:hAnsi="Times New Roman" w:cs="Times New Roman"/>
        </w:rPr>
        <w:t xml:space="preserve">Реализация осуществляется на условиях: Базис поставки – </w:t>
      </w:r>
      <w:r w:rsidRPr="00972CBD">
        <w:rPr>
          <w:rFonts w:ascii="Times New Roman" w:eastAsia="Times New Roman" w:hAnsi="Times New Roman" w:cs="Times New Roman"/>
        </w:rPr>
        <w:fldChar w:fldCharType="begin"/>
      </w:r>
      <w:r w:rsidRPr="00972CBD">
        <w:rPr>
          <w:rFonts w:ascii="Times New Roman" w:eastAsia="Times New Roman" w:hAnsi="Times New Roman" w:cs="Times New Roman"/>
        </w:rPr>
        <w:instrText xml:space="preserve"> AUTOTEXT  " Пустой"  \* MERGEFORMAT </w:instrText>
      </w:r>
      <w:r w:rsidRPr="00972CBD">
        <w:rPr>
          <w:rFonts w:ascii="Times New Roman" w:eastAsia="Times New Roman" w:hAnsi="Times New Roman" w:cs="Times New Roman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Pr="00972CBD">
        <w:rPr>
          <w:rFonts w:ascii="Times New Roman" w:eastAsia="Times New Roman" w:hAnsi="Times New Roman" w:cs="Times New Roman"/>
          <w:i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</w:rPr>
      </w:r>
      <w:r w:rsidRPr="00972CBD">
        <w:rPr>
          <w:rFonts w:ascii="Times New Roman" w:eastAsia="Times New Roman" w:hAnsi="Times New Roman" w:cs="Times New Roman"/>
          <w:i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</w:rPr>
        <w:t>место нахождения ТМЦ</w:t>
      </w:r>
      <w:r w:rsidRPr="00972CBD">
        <w:rPr>
          <w:rFonts w:ascii="Times New Roman" w:eastAsia="Times New Roman" w:hAnsi="Times New Roman" w:cs="Times New Roman"/>
          <w:i/>
        </w:rPr>
        <w:fldChar w:fldCharType="end"/>
      </w:r>
      <w:bookmarkEnd w:id="2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fldChar w:fldCharType="end"/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Датой поставки считается </w:t>
      </w:r>
      <w:r w:rsidR="00B178EB">
        <w:rPr>
          <w:rFonts w:ascii="Times New Roman" w:eastAsia="Times New Roman" w:hAnsi="Times New Roman" w:cs="Times New Roman"/>
          <w:lang w:eastAsia="ru-RU"/>
        </w:rPr>
        <w:t>-</w:t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 xml:space="preserve">дата проставленная в товаросопроводительных документах, в момент самовывоза ТМЦ со склада </w:t>
      </w:r>
      <w:proofErr w:type="gramStart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>Продавца.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end"/>
      </w:r>
      <w:bookmarkEnd w:id="3"/>
      <w:r w:rsidRPr="00972CBD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Право собственности и риск случайной гибели переходит к Покупателю с даты поставки на условиях</w:t>
      </w:r>
      <w:r w:rsidR="00B178EB">
        <w:rPr>
          <w:rFonts w:ascii="Times New Roman" w:eastAsia="Times New Roman" w:hAnsi="Times New Roman" w:cs="Times New Roman"/>
          <w:lang w:eastAsia="ru-RU"/>
        </w:rPr>
        <w:t>, указанных в техническом задании.</w:t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 </w:t>
      </w:r>
    </w:p>
    <w:sectPr w:rsidR="00972CBD" w:rsidRPr="00972CBD" w:rsidSect="00972CBD">
      <w:pgSz w:w="16838" w:h="11906" w:orient="landscape"/>
      <w:pgMar w:top="1134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F3052"/>
    <w:multiLevelType w:val="hybridMultilevel"/>
    <w:tmpl w:val="3F7C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CBD"/>
    <w:rsid w:val="00232035"/>
    <w:rsid w:val="00350A4D"/>
    <w:rsid w:val="0088411D"/>
    <w:rsid w:val="00972CBD"/>
    <w:rsid w:val="00B178EB"/>
    <w:rsid w:val="00B4303D"/>
    <w:rsid w:val="00B8181B"/>
    <w:rsid w:val="00CB20DF"/>
    <w:rsid w:val="00DA26C8"/>
    <w:rsid w:val="00E104CF"/>
    <w:rsid w:val="00E2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57531-71AB-41BF-BEF4-A712CE52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Грызлова</dc:creator>
  <cp:lastModifiedBy>Грызлова Наталья Алексеевна</cp:lastModifiedBy>
  <cp:revision>9</cp:revision>
  <dcterms:created xsi:type="dcterms:W3CDTF">2021-03-04T13:48:00Z</dcterms:created>
  <dcterms:modified xsi:type="dcterms:W3CDTF">2022-03-28T07:31:00Z</dcterms:modified>
</cp:coreProperties>
</file>